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2809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>
        <w:rPr>
          <w:rFonts w:ascii="Times New Roman" w:hAnsi="Times New Roman" w:cstheme="majorBidi"/>
          <w:bCs/>
          <w:sz w:val="2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C7F21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6DAF1D3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4E1A002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2CD9478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7213AC63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</w:p>
    <w:p w14:paraId="30D69167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20"/>
          <w:rtl/>
        </w:rPr>
      </w:pPr>
    </w:p>
    <w:p w14:paraId="2DEB6FD0">
      <w:pPr>
        <w:bidi/>
        <w:spacing w:after="0"/>
        <w:jc w:val="center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معاونت آموزشي</w:t>
      </w:r>
    </w:p>
    <w:p w14:paraId="328144D7">
      <w:pPr>
        <w:bidi/>
        <w:spacing w:after="0"/>
        <w:jc w:val="center"/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مركز مطالعات و توسعه آموزش علوم پزشک</w:t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ی</w:t>
      </w:r>
    </w:p>
    <w:p w14:paraId="25C80D37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softHyphen/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ریزی آموزشی</w:t>
      </w:r>
    </w:p>
    <w:p w14:paraId="134C3F33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244DD7AF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66C74AE1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Titr"/>
          <w:sz w:val="20"/>
          <w:szCs w:val="28"/>
          <w:rtl/>
          <w:lang w:bidi="fa-IR"/>
        </w:rPr>
        <w:t xml:space="preserve">طرح دروه کارآموزی بزرگسال سالمند </w:t>
      </w:r>
      <w:r>
        <w:rPr>
          <w:rFonts w:hint="cs" w:ascii="Times New Roman" w:hAnsi="Times New Roman" w:cs="B Titr"/>
          <w:sz w:val="20"/>
          <w:szCs w:val="28"/>
          <w:rtl/>
          <w:lang w:val="en-US" w:bidi="fa-IR"/>
        </w:rPr>
        <w:t>3-1</w:t>
      </w:r>
      <w:bookmarkStart w:id="0" w:name="_GoBack"/>
      <w:bookmarkEnd w:id="0"/>
      <w:r>
        <w:rPr>
          <w:rFonts w:hint="cs" w:ascii="Times New Roman" w:hAnsi="Times New Roman" w:cs="B Titr"/>
          <w:sz w:val="20"/>
          <w:szCs w:val="28"/>
          <w:rtl/>
          <w:lang w:bidi="fa-IR"/>
        </w:rPr>
        <w:t>/ بیماری های شایع(گوش)</w:t>
      </w:r>
    </w:p>
    <w:p w14:paraId="5DCA2D2B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3453372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>
        <w:rPr>
          <w:rFonts w:hint="cs" w:ascii="Times New Roman" w:hAnsi="Times New Roman" w:cs="IranNastaliq"/>
          <w:bCs/>
          <w:sz w:val="20"/>
          <w:szCs w:val="32"/>
          <w:rtl/>
          <w:lang w:bidi="fa-IR"/>
        </w:rPr>
        <w:t xml:space="preserve"> </w:t>
      </w:r>
    </w:p>
    <w:p w14:paraId="6E3D008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اطلاعات کلی دوره:</w:t>
      </w:r>
    </w:p>
    <w:p w14:paraId="1B501E0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عنوان دوره کارآموزی/ کارورزی: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پرستاری بیماری های گوش</w:t>
      </w:r>
    </w:p>
    <w:p w14:paraId="4B19C39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نام بیمارستان/ مرکز بالینی: بیمارستان امیراعلم</w:t>
      </w:r>
    </w:p>
    <w:p w14:paraId="53434E2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بخش/ گروه:</w:t>
      </w:r>
      <w:r>
        <w:rPr>
          <w:rFonts w:hint="cs"/>
          <w:rtl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گروه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داخلی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جراحی</w:t>
      </w:r>
    </w:p>
    <w:p w14:paraId="59B685F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مسئول آموزش: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دکتر ذاکری مقدم</w:t>
      </w:r>
    </w:p>
    <w:p w14:paraId="584497A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اعضای هیأت علمی مدرس در دوره: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دکتر ذاکری مقدم، اساتید منتخب و مدرسین مستقر در بیمارستان، دانشجویان دکترا و کارشناسی ارشد</w:t>
      </w:r>
    </w:p>
    <w:p w14:paraId="0E82857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اطلاعات تماس مسئول آموزش: 021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>610543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15</w:t>
      </w:r>
    </w:p>
    <w:p w14:paraId="1E73720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طول دوره: 4 یا 5 روز بر اساس یرنامه تقسیم شده با کاراموزی چشم </w:t>
      </w:r>
    </w:p>
    <w:p w14:paraId="1F5890C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72D57D81">
      <w:pP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143A0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مرور اجمالی/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رود مسؤول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0B7EC2B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در این درس دانشجویان با  اتکا به آموخته‌ها و با استفاده از نظریه</w:t>
      </w:r>
      <w:r>
        <w:rPr>
          <w:rFonts w:hint="cs"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 xml:space="preserve">ها، الگوها و مفاهیم پرستاری به بررسی و شناخت وضعیت مددجویان بزرگسال یا سالمند بستری در بخش‌های بخش </w:t>
      </w:r>
      <w:r>
        <w:rPr>
          <w:rFonts w:cs="B Nazanin"/>
          <w:sz w:val="24"/>
          <w:szCs w:val="24"/>
          <w:lang w:bidi="fa-IR"/>
        </w:rPr>
        <w:t>ENT</w:t>
      </w:r>
      <w:r>
        <w:rPr>
          <w:rFonts w:hint="cs" w:cs="B Nazanin"/>
          <w:sz w:val="24"/>
          <w:szCs w:val="24"/>
          <w:rtl/>
          <w:lang w:bidi="fa-IR"/>
        </w:rPr>
        <w:t xml:space="preserve"> پرداخته و فرایند پرستاری را جهت تدوین برنامه مراقبتی در این بیماران به کار می</w:t>
      </w:r>
      <w:r>
        <w:rPr>
          <w:rFonts w:hint="cs"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بندد.  دانشجویان در تدوین برنامه مراقبتی بیماران مبتلا به اختلالات گوش ، کلیه مراحل پیشگیری، درمان و بازتوانی را مدنظر خواهند داشت. همچنین نکات مرتبط با سلامت در مورد خود، بیمار، خانواده و کلیه اعضای اجتماع را در سطوح مختلف پیشگیری از اختلالات گوش در نظر خواهند گرفت.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عرصه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خدمات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به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مبتلا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به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اختلالات گوش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خانواده‌های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آنان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سطح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جامعه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موجب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ارتقاي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کیفیت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زندگی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خواهد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شد</w:t>
      </w:r>
      <w:r>
        <w:rPr>
          <w:rFonts w:cs="B Nazanin"/>
          <w:sz w:val="24"/>
          <w:szCs w:val="24"/>
          <w:lang w:bidi="fa-IR"/>
        </w:rPr>
        <w:t>.</w:t>
      </w:r>
    </w:p>
    <w:p w14:paraId="25F8760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پیامدهای یادگیری مورد انتظار</w:t>
      </w:r>
      <w:r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0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132E723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معاینه فیزیکی گوش را به‌طور صحیح انجام دهند.</w:t>
      </w:r>
    </w:p>
    <w:p w14:paraId="09679883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>علائم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نشانه‌های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بالینی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اختلالات</w:t>
      </w:r>
      <w:r>
        <w:rPr>
          <w:rFonts w:hint="cs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گوش</w:t>
      </w:r>
      <w:r>
        <w:rPr>
          <w:rFonts w:cs="B Nazanin"/>
          <w:sz w:val="24"/>
          <w:szCs w:val="24"/>
          <w:rtl/>
        </w:rPr>
        <w:t xml:space="preserve"> را در بیمار </w:t>
      </w:r>
      <w:r>
        <w:rPr>
          <w:rFonts w:hint="cs" w:cs="B Nazanin"/>
          <w:sz w:val="24"/>
          <w:szCs w:val="24"/>
          <w:rtl/>
        </w:rPr>
        <w:t>به‌طور</w:t>
      </w:r>
      <w:r>
        <w:rPr>
          <w:rFonts w:cs="B Nazanin"/>
          <w:sz w:val="24"/>
          <w:szCs w:val="24"/>
          <w:rtl/>
        </w:rPr>
        <w:t xml:space="preserve"> صحیح تشخیص دهند. </w:t>
      </w:r>
    </w:p>
    <w:p w14:paraId="5A8C2CC3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 xml:space="preserve">انواع </w:t>
      </w:r>
      <w:r>
        <w:rPr>
          <w:rFonts w:cs="B Nazanin"/>
          <w:sz w:val="24"/>
          <w:szCs w:val="24"/>
          <w:rtl/>
          <w:lang w:bidi="fa-IR"/>
        </w:rPr>
        <w:t xml:space="preserve">تستهای بررسی قدرت </w:t>
      </w:r>
      <w:r>
        <w:rPr>
          <w:rFonts w:hint="cs" w:cs="B Nazanin"/>
          <w:sz w:val="24"/>
          <w:szCs w:val="24"/>
          <w:rtl/>
          <w:lang w:bidi="fa-IR"/>
        </w:rPr>
        <w:t>شنوایی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به‌طور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صحیح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بررسی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کنند</w:t>
      </w:r>
      <w:r>
        <w:rPr>
          <w:rFonts w:cs="B Nazanin"/>
          <w:sz w:val="24"/>
          <w:szCs w:val="24"/>
          <w:rtl/>
        </w:rPr>
        <w:t>.</w:t>
      </w:r>
    </w:p>
    <w:p w14:paraId="1F7BED39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.</w:t>
      </w:r>
      <w:r>
        <w:rPr>
          <w:rFonts w:hint="cs" w:cs="B Nazanin"/>
          <w:sz w:val="24"/>
          <w:szCs w:val="24"/>
          <w:rtl/>
          <w:lang w:bidi="fa-IR"/>
        </w:rPr>
        <w:t xml:space="preserve"> مراقبت های پرستاری در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بیماری با انواع</w:t>
      </w:r>
      <w:r>
        <w:rPr>
          <w:rFonts w:cs="B Nazanin"/>
          <w:sz w:val="24"/>
          <w:szCs w:val="24"/>
          <w:rtl/>
          <w:lang w:bidi="fa-IR"/>
        </w:rPr>
        <w:t xml:space="preserve"> کاهش </w:t>
      </w:r>
      <w:r>
        <w:rPr>
          <w:rFonts w:hint="cs" w:cs="B Nazanin"/>
          <w:sz w:val="24"/>
          <w:szCs w:val="24"/>
          <w:rtl/>
          <w:lang w:bidi="fa-IR"/>
        </w:rPr>
        <w:t xml:space="preserve">شنوایی </w:t>
      </w:r>
      <w:r>
        <w:rPr>
          <w:rFonts w:cs="B Nazanin"/>
          <w:sz w:val="24"/>
          <w:szCs w:val="24"/>
          <w:rtl/>
        </w:rPr>
        <w:t>را به درستی انجام دهند</w:t>
      </w:r>
    </w:p>
    <w:p w14:paraId="5DF76990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اختصاصی بیماران حین  </w:t>
      </w:r>
      <w:r>
        <w:rPr>
          <w:rFonts w:cs="B Nazanin"/>
          <w:sz w:val="24"/>
          <w:szCs w:val="24"/>
          <w:rtl/>
          <w:lang w:bidi="fa-IR"/>
        </w:rPr>
        <w:t xml:space="preserve">شستشوی گوش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 xml:space="preserve"> </w:t>
      </w:r>
    </w:p>
    <w:p w14:paraId="50EAC8D5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پرستاری دربیمارانی با  </w:t>
      </w:r>
      <w:r>
        <w:rPr>
          <w:rFonts w:cs="B Nazanin"/>
          <w:sz w:val="24"/>
          <w:szCs w:val="24"/>
          <w:rtl/>
          <w:lang w:bidi="fa-IR"/>
        </w:rPr>
        <w:t xml:space="preserve">اوتیت خارجی </w:t>
      </w:r>
      <w:r>
        <w:rPr>
          <w:rFonts w:cs="B Nazanin"/>
          <w:sz w:val="24"/>
          <w:szCs w:val="24"/>
          <w:rtl/>
        </w:rPr>
        <w:t>را به درستی انجام دهند</w:t>
      </w:r>
    </w:p>
    <w:p w14:paraId="6F283253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پرستاری دربیمارانی با  </w:t>
      </w:r>
      <w:r>
        <w:rPr>
          <w:rFonts w:cs="B Nazanin"/>
          <w:sz w:val="24"/>
          <w:szCs w:val="24"/>
          <w:rtl/>
          <w:lang w:bidi="fa-IR"/>
        </w:rPr>
        <w:t xml:space="preserve">اوتیت سروزی </w:t>
      </w:r>
      <w:r>
        <w:rPr>
          <w:rFonts w:cs="B Nazanin"/>
          <w:sz w:val="24"/>
          <w:szCs w:val="24"/>
          <w:rtl/>
        </w:rPr>
        <w:t>را به درستی انجام دهند</w:t>
      </w:r>
    </w:p>
    <w:p w14:paraId="4A1D3466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اختصاصی دربیمارانی با  </w:t>
      </w:r>
      <w:r>
        <w:rPr>
          <w:rFonts w:cs="B Nazanin"/>
          <w:sz w:val="24"/>
          <w:szCs w:val="24"/>
          <w:rtl/>
          <w:lang w:bidi="fa-IR"/>
        </w:rPr>
        <w:t xml:space="preserve">ویژه اوتیت حاد تحت حاد و مزمن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 xml:space="preserve"> </w:t>
      </w:r>
    </w:p>
    <w:p w14:paraId="7F63675A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اختصاصی دربیمارانی با </w:t>
      </w:r>
      <w:r>
        <w:rPr>
          <w:rFonts w:cs="B Nazanin"/>
          <w:sz w:val="24"/>
          <w:szCs w:val="24"/>
          <w:rtl/>
          <w:lang w:bidi="fa-IR"/>
        </w:rPr>
        <w:t>ماستوئیدیت و ماستوئیدکتومی</w:t>
      </w:r>
      <w:r>
        <w:rPr>
          <w:rFonts w:hint="cs" w:cs="B Nazanin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2D2F65FE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پرستاری دربیمارانی با </w:t>
      </w:r>
      <w:r>
        <w:rPr>
          <w:rFonts w:cs="B Nazanin"/>
          <w:sz w:val="24"/>
          <w:szCs w:val="24"/>
          <w:rtl/>
          <w:lang w:bidi="fa-IR"/>
        </w:rPr>
        <w:t>می</w:t>
      </w:r>
      <w:r>
        <w:rPr>
          <w:rFonts w:hint="cs" w:cs="B Nazanin"/>
          <w:sz w:val="24"/>
          <w:szCs w:val="24"/>
          <w:rtl/>
          <w:lang w:bidi="fa-IR"/>
        </w:rPr>
        <w:t>ر</w:t>
      </w:r>
      <w:r>
        <w:rPr>
          <w:rFonts w:cs="B Nazanin"/>
          <w:sz w:val="24"/>
          <w:szCs w:val="24"/>
          <w:rtl/>
          <w:lang w:bidi="fa-IR"/>
        </w:rPr>
        <w:t xml:space="preserve">نگوتومی و میرنکوپلاستی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644090E3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اختصاصی دربیماران </w:t>
      </w:r>
      <w:r>
        <w:rPr>
          <w:rFonts w:cs="B Nazanin"/>
          <w:sz w:val="24"/>
          <w:szCs w:val="24"/>
          <w:rtl/>
          <w:lang w:bidi="fa-IR"/>
        </w:rPr>
        <w:t>اتواسکلروزیس</w:t>
      </w:r>
      <w:r>
        <w:rPr>
          <w:rFonts w:cs="B Nazanin"/>
          <w:sz w:val="24"/>
          <w:szCs w:val="24"/>
          <w:rtl/>
        </w:rPr>
        <w:t xml:space="preserve"> را به درستی انجام دهند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40648201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پرستاری دربیماران </w:t>
      </w:r>
      <w:r>
        <w:rPr>
          <w:rFonts w:cs="B Nazanin"/>
          <w:sz w:val="24"/>
          <w:szCs w:val="24"/>
          <w:rtl/>
          <w:lang w:bidi="fa-IR"/>
        </w:rPr>
        <w:t xml:space="preserve">بعد از تیمپانوپلاستی </w:t>
      </w:r>
      <w:r>
        <w:rPr>
          <w:rFonts w:cs="B Nazanin"/>
          <w:sz w:val="24"/>
          <w:szCs w:val="24"/>
          <w:rtl/>
        </w:rPr>
        <w:t>را به درستی انجام دهند</w:t>
      </w:r>
    </w:p>
    <w:p w14:paraId="46EFAB81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پرستاری دربیماران مبتلا به </w:t>
      </w:r>
      <w:r>
        <w:rPr>
          <w:rFonts w:cs="B Nazanin"/>
          <w:sz w:val="24"/>
          <w:szCs w:val="24"/>
          <w:rtl/>
          <w:lang w:bidi="fa-IR"/>
        </w:rPr>
        <w:t xml:space="preserve">بیماری مینر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34E0C611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مراقبت های اختصاصی دربیماران </w:t>
      </w:r>
      <w:r>
        <w:rPr>
          <w:rFonts w:cs="B Nazanin"/>
          <w:sz w:val="24"/>
          <w:szCs w:val="24"/>
          <w:rtl/>
          <w:lang w:bidi="fa-IR"/>
        </w:rPr>
        <w:t xml:space="preserve">بعد از تخلیه لابيریت </w:t>
      </w:r>
      <w:r>
        <w:rPr>
          <w:rFonts w:cs="B Nazanin"/>
          <w:sz w:val="24"/>
          <w:szCs w:val="24"/>
          <w:rtl/>
        </w:rPr>
        <w:t>را به درستی انجام دهند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41915012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اساس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بررسی‌های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انجام‌شده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تشخیص‌های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صحیح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تنظیم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کنند</w:t>
      </w:r>
      <w:r>
        <w:rPr>
          <w:rFonts w:cs="B Nazanin"/>
          <w:sz w:val="24"/>
          <w:szCs w:val="24"/>
          <w:rtl/>
        </w:rPr>
        <w:t>.</w:t>
      </w:r>
    </w:p>
    <w:p w14:paraId="2985A471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قادر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باشد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مطالعه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پرونده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بیمار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نکات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ضروری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اساسی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شرح‌حال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گزارش‌های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استخراج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نموده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تحلیل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نماید</w:t>
      </w:r>
      <w:r>
        <w:rPr>
          <w:rFonts w:cs="B Nazanin"/>
          <w:sz w:val="24"/>
          <w:szCs w:val="24"/>
          <w:rtl/>
        </w:rPr>
        <w:t>..</w:t>
      </w:r>
    </w:p>
    <w:p w14:paraId="5A634C3F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آموزش‌های</w:t>
      </w:r>
      <w:r>
        <w:rPr>
          <w:rFonts w:cs="B Nazanin"/>
          <w:sz w:val="24"/>
          <w:szCs w:val="24"/>
          <w:rtl/>
        </w:rPr>
        <w:t xml:space="preserve"> لازم به بیماران </w:t>
      </w:r>
      <w:r>
        <w:rPr>
          <w:rFonts w:hint="cs" w:cs="B Nazanin"/>
          <w:sz w:val="24"/>
          <w:szCs w:val="24"/>
          <w:rtl/>
        </w:rPr>
        <w:t>اختلالات</w:t>
      </w:r>
      <w:r>
        <w:rPr>
          <w:rFonts w:hint="cs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گوش</w:t>
      </w:r>
      <w:r>
        <w:rPr>
          <w:rFonts w:cs="B Nazanin"/>
          <w:sz w:val="24"/>
          <w:szCs w:val="24"/>
          <w:rtl/>
        </w:rPr>
        <w:t xml:space="preserve"> در حین بستری و ترخیص مددجو را به درستی انجام دهد.</w:t>
      </w:r>
    </w:p>
    <w:p w14:paraId="4A8954CF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نتایج </w:t>
      </w:r>
      <w:r>
        <w:rPr>
          <w:rFonts w:hint="cs" w:cs="B Nazanin"/>
          <w:sz w:val="24"/>
          <w:szCs w:val="24"/>
          <w:rtl/>
        </w:rPr>
        <w:t>مراقبت‌های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به‌عمل‌آمده</w:t>
      </w:r>
      <w:r>
        <w:rPr>
          <w:rFonts w:cs="B Nazanin"/>
          <w:sz w:val="24"/>
          <w:szCs w:val="24"/>
          <w:rtl/>
        </w:rPr>
        <w:t xml:space="preserve"> را </w:t>
      </w:r>
      <w:r>
        <w:rPr>
          <w:rFonts w:hint="cs" w:cs="B Nazanin"/>
          <w:sz w:val="24"/>
          <w:szCs w:val="24"/>
          <w:rtl/>
        </w:rPr>
        <w:t>به‌طور</w:t>
      </w:r>
      <w:r>
        <w:rPr>
          <w:rFonts w:cs="B Nazanin"/>
          <w:sz w:val="24"/>
          <w:szCs w:val="24"/>
          <w:rtl/>
        </w:rPr>
        <w:t xml:space="preserve"> شفاهی</w:t>
      </w:r>
      <w:r>
        <w:rPr>
          <w:rFonts w:hint="cs" w:cs="B Nazanin"/>
          <w:sz w:val="24"/>
          <w:szCs w:val="24"/>
          <w:rtl/>
        </w:rPr>
        <w:t xml:space="preserve"> 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 xml:space="preserve">کتبی </w:t>
      </w:r>
      <w:r>
        <w:rPr>
          <w:rFonts w:cs="B Nazanin"/>
          <w:sz w:val="24"/>
          <w:szCs w:val="24"/>
          <w:rtl/>
        </w:rPr>
        <w:t>گزارش</w:t>
      </w:r>
      <w:r>
        <w:rPr>
          <w:rFonts w:hint="cs" w:cs="B Nazanin"/>
          <w:sz w:val="24"/>
          <w:szCs w:val="24"/>
          <w:rtl/>
        </w:rPr>
        <w:t xml:space="preserve"> و</w:t>
      </w:r>
      <w:r>
        <w:rPr>
          <w:rFonts w:cs="B Nazanin"/>
          <w:sz w:val="24"/>
          <w:szCs w:val="24"/>
          <w:rtl/>
        </w:rPr>
        <w:t xml:space="preserve"> ثبت کند. </w:t>
      </w:r>
    </w:p>
    <w:p w14:paraId="712E1867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تأثیر مداخلات صورت گرفته را در بیماران مورد ارزشیابی قرار دهد</w:t>
      </w:r>
    </w:p>
    <w:p w14:paraId="69420E7D">
      <w:pPr>
        <w:pStyle w:val="16"/>
        <w:numPr>
          <w:ilvl w:val="0"/>
          <w:numId w:val="1"/>
        </w:numPr>
        <w:bidi/>
        <w:rPr>
          <w:rFonts w:cs="B Nazanin" w:asciiTheme="minorBidi" w:hAnsiTheme="minorBidi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با پرسنل پرستاری و خانواده بیمار ارتباط مناسب برقرار نماید</w:t>
      </w:r>
    </w:p>
    <w:p w14:paraId="2A3FDFB8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12B36318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</w:rPr>
        <w:t>فعالیتهاي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یاددهی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>:</w:t>
      </w:r>
    </w:p>
    <w:p w14:paraId="0B6FC296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معرفی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پروسیجرهاي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مهم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 xml:space="preserve">بخش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گوش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شروع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کارآموزي</w:t>
      </w:r>
    </w:p>
    <w:p w14:paraId="7A117770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بحثهاي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گروهی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مورد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نحوه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54232FAC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بخش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حضور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تمامی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دانشجویان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فیدبک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امور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بالینی</w:t>
      </w:r>
    </w:p>
    <w:p w14:paraId="56B81F10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مشاهده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هدایت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</w:p>
    <w:p w14:paraId="374AB9AD">
      <w:pPr>
        <w:pStyle w:val="16"/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ab/>
      </w:r>
    </w:p>
    <w:p w14:paraId="0BF38B3E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 xml:space="preserve">•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فعالیتهاي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یادگیري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>:</w:t>
      </w:r>
    </w:p>
    <w:p w14:paraId="574BAD2F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شرکت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تحویل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شیفت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صبح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توجه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گزارشاتی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که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هنگام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تحویل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شیفت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میشوند</w:t>
      </w:r>
    </w:p>
    <w:p w14:paraId="62BB1812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شرکت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فرایند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دارو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دادن، مراقبت قبل و بعد از عمل و پانسمان های مخصوص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نظارت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3460F923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آموزش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روزانه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خصوص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مورد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نیاز</w:t>
      </w:r>
    </w:p>
    <w:p w14:paraId="2FB9FE53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پرستاري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30045528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پاسخگویی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سوالات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مطرح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</w:p>
    <w:p w14:paraId="58B2A431">
      <w:p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</w:p>
    <w:p w14:paraId="2E538F6A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وظایف و مسؤولیت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های کارآموزان/ کارورزان در دوره بالینی 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(سیاست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ها و ضوابط دوره):</w:t>
      </w:r>
    </w:p>
    <w:p w14:paraId="35780D3E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حضور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بخش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محیط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</w:t>
      </w:r>
    </w:p>
    <w:p w14:paraId="3F744817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رعایت کلیه مسائل اخلاق حرفه ای در محیط بالین</w:t>
      </w:r>
    </w:p>
    <w:p w14:paraId="09A991E9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انجام  کلیه وظایف محوله در بخش</w:t>
      </w:r>
    </w:p>
    <w:p w14:paraId="4F5EB4D2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</w:rPr>
      </w:pPr>
      <w:r>
        <w:rPr>
          <w:rFonts w:hint="cs" w:cs="B Nazanin" w:asciiTheme="majorBidi" w:hAnsiTheme="majorBidi"/>
          <w:sz w:val="24"/>
          <w:szCs w:val="24"/>
          <w:rtl/>
        </w:rPr>
        <w:t>تدوين،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اجرا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ارزشيابي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طرح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پرستاري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جهت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بيماران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سپرده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</w:rPr>
        <w:t xml:space="preserve"> </w:t>
      </w:r>
    </w:p>
    <w:p w14:paraId="3248A58E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</w:rPr>
      </w:pP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بيماردر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باليني</w:t>
      </w:r>
    </w:p>
    <w:p w14:paraId="4E3629E3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مشاركت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پاسخگويي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سوالات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مطرح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استاد</w:t>
      </w:r>
    </w:p>
    <w:p w14:paraId="427464F3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تحویل بیماران به مسوولین بخش حین ترک بخش</w:t>
      </w:r>
    </w:p>
    <w:p w14:paraId="6E03801E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7652AE19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</w:rPr>
        <w:t>قوانین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مقررات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هدایت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کننده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آموزش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بالینی</w:t>
      </w:r>
    </w:p>
    <w:p w14:paraId="18902039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سرفصل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مصوب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رشته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کارشناسی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29C05DE4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آیین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نامه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اخلاق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پرستاري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15F57257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سند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دانشکده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4AC4D9FE">
      <w:pPr>
        <w:pStyle w:val="16"/>
        <w:numPr>
          <w:ilvl w:val="0"/>
          <w:numId w:val="5"/>
        </w:numPr>
        <w:bidi/>
        <w:spacing w:after="0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منشور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حقوق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بیماران</w:t>
      </w:r>
    </w:p>
    <w:p w14:paraId="74633B9C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مقررات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مربوط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پوشش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ارزشیابی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تهیه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شده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توسط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امور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بالینی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6BB5BB99">
      <w:pPr>
        <w:pStyle w:val="16"/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</w:p>
    <w:p w14:paraId="463F3C3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13644006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نوع ارزیابی (تکوینی/تراکمی)  </w:t>
      </w:r>
    </w:p>
    <w:p w14:paraId="0EB515E8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حضورفعال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بخش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بالینی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تکوینی</w:t>
      </w:r>
    </w:p>
    <w:p w14:paraId="2ED96BFC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گزارش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نوشتاری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مراقبتی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مددجویان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مبتلا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اختلالات گوش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تکوینی</w:t>
      </w:r>
    </w:p>
    <w:p w14:paraId="13B8953D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کنفرانس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مربوط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بیماری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 روش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تشخیصی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ودرمانی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گوش،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پمفلت های آموزش به بیمار، پوستر های آموزش به پرستار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تکوینی</w:t>
      </w:r>
    </w:p>
    <w:p w14:paraId="57D1A03D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پاسخگویی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سناریوهای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شده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توسط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اساتید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تکوینی</w:t>
      </w:r>
    </w:p>
    <w:p w14:paraId="3C322CC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    </w:t>
      </w:r>
    </w:p>
    <w:p w14:paraId="0C0E3E9D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روش ارزیابی دانشجو</w:t>
      </w:r>
    </w:p>
    <w:p w14:paraId="46CC7EBF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 به موقع و فعال در بخش</w:t>
      </w:r>
    </w:p>
    <w:p w14:paraId="2F9E50F9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رعایت نکات اخلاقی، حرفه ای، حفظ ایمنی بیمار</w:t>
      </w:r>
    </w:p>
    <w:p w14:paraId="5B806AC1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برقراری ارتباط حرفه ای قابل قبول با بیمار، خانواده و همکاران پرستار</w:t>
      </w:r>
    </w:p>
    <w:p w14:paraId="64C5A612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بررسی کامل بیمار مشخص شده و ارائه گزارش به استاد</w:t>
      </w:r>
    </w:p>
    <w:p w14:paraId="59E3D5EA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ارائه تکالیف تعیین شده </w:t>
      </w:r>
    </w:p>
    <w:p w14:paraId="7034D5E0">
      <w:pPr>
        <w:pStyle w:val="16"/>
        <w:numPr>
          <w:ilvl w:val="0"/>
          <w:numId w:val="0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 w:leftChars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مشاهده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مستقیم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عملکرد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دانشجو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</w:p>
    <w:p w14:paraId="70F7B9A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</w:p>
    <w:p w14:paraId="39A30A2E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09CB675C">
      <w:pPr>
        <w:pStyle w:val="16"/>
        <w:numPr>
          <w:ilvl w:val="0"/>
          <w:numId w:val="8"/>
        </w:numPr>
        <w:tabs>
          <w:tab w:val="right" w:pos="440"/>
          <w:tab w:val="right" w:pos="870"/>
          <w:tab w:val="right" w:pos="1090"/>
        </w:tabs>
        <w:bidi/>
        <w:spacing w:after="0"/>
        <w:ind w:left="650" w:leftChars="0" w:hanging="360" w:firstLineChars="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حضوربه موقع و فعال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بخش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بالینی/ رعایت آیین نامه پوشش حرفه ای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cs="B Nazanin" w:asciiTheme="majorBidi" w:hAnsiTheme="majorBidi"/>
          <w:sz w:val="24"/>
          <w:szCs w:val="24"/>
          <w:rtl/>
          <w:lang w:bidi="fa-IR"/>
        </w:rPr>
        <w:t>20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%</w:t>
      </w:r>
    </w:p>
    <w:p w14:paraId="7D97CCB4">
      <w:pPr>
        <w:pStyle w:val="16"/>
        <w:numPr>
          <w:ilvl w:val="0"/>
          <w:numId w:val="8"/>
        </w:numPr>
        <w:tabs>
          <w:tab w:val="right" w:pos="440"/>
          <w:tab w:val="right" w:pos="870"/>
          <w:tab w:val="right" w:pos="1090"/>
        </w:tabs>
        <w:bidi/>
        <w:spacing w:after="0"/>
        <w:ind w:left="650" w:leftChars="0" w:hanging="360" w:firstLineChars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انجام فعالیت های مراقبتی مورد انتظار شامل پروسیجر های مراقبتی، دارودرمانی، آموزش به بیمار و خانواده 50 %</w:t>
      </w:r>
    </w:p>
    <w:p w14:paraId="6558CC20">
      <w:pPr>
        <w:pStyle w:val="16"/>
        <w:numPr>
          <w:ilvl w:val="0"/>
          <w:numId w:val="8"/>
        </w:numPr>
        <w:tabs>
          <w:tab w:val="right" w:pos="440"/>
          <w:tab w:val="right" w:pos="870"/>
          <w:tab w:val="right" w:pos="1090"/>
        </w:tabs>
        <w:bidi/>
        <w:spacing w:after="0"/>
        <w:ind w:left="650" w:leftChars="0" w:hanging="360" w:firstLineChars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گزارش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نوشتاری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مراقبتی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10 %</w:t>
      </w:r>
    </w:p>
    <w:p w14:paraId="41484DD4">
      <w:pPr>
        <w:pStyle w:val="16"/>
        <w:numPr>
          <w:ilvl w:val="0"/>
          <w:numId w:val="8"/>
        </w:numPr>
        <w:tabs>
          <w:tab w:val="right" w:pos="440"/>
          <w:tab w:val="right" w:pos="870"/>
          <w:tab w:val="right" w:pos="1090"/>
        </w:tabs>
        <w:bidi/>
        <w:spacing w:after="0"/>
        <w:ind w:left="650" w:leftChars="0" w:hanging="360" w:firstLineChars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 تکالیف محوله 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کنفرانس، پمفلت آموزش به بیمار، پوستر آموزش به پرستار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مربوط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بیماری،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روش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تشخیصی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ودرمانی20 % 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</w:p>
    <w:p w14:paraId="3C586D37">
      <w:pPr>
        <w:pStyle w:val="16"/>
        <w:numPr>
          <w:ilvl w:val="0"/>
          <w:numId w:val="8"/>
        </w:numPr>
        <w:tabs>
          <w:tab w:val="right" w:pos="440"/>
          <w:tab w:val="right" w:pos="870"/>
          <w:tab w:val="right" w:pos="1090"/>
        </w:tabs>
        <w:bidi/>
        <w:spacing w:after="0"/>
        <w:ind w:left="650" w:leftChars="0" w:hanging="360" w:firstLineChars="0"/>
        <w:jc w:val="center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12B1D8CB">
      <w:pPr>
        <w:pStyle w:val="16"/>
        <w:numPr>
          <w:ilvl w:val="0"/>
          <w:numId w:val="0"/>
        </w:numPr>
        <w:tabs>
          <w:tab w:val="right" w:pos="440"/>
          <w:tab w:val="right" w:pos="870"/>
          <w:tab w:val="right" w:pos="1090"/>
        </w:tabs>
        <w:bidi/>
        <w:spacing w:after="0" w:line="240" w:lineRule="auto"/>
        <w:ind w:left="290" w:leftChars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منابع یادگیری: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کتب مرجع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 w14:paraId="0459E213">
      <w:pPr>
        <w:bidi/>
        <w:spacing w:line="240" w:lineRule="auto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14:paraId="694DF5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Smelzer, Suzanne, C; Bre, Brenda, C. (2018) Brunner and Suddarth's Medical Surgical Nursing.Philadelphia: Lippincott Ravan Co.</w:t>
      </w:r>
    </w:p>
    <w:p w14:paraId="4A65C5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Gulanick, M., &amp; Myers, J. L. (2018). Nursing care plans: nursing diagnosis and intervention. Elsevier Health Sciences.</w:t>
      </w:r>
    </w:p>
    <w:p w14:paraId="69A6F3B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Neighbors, M. Marek, J.F. Green, C.J. Manahan, F.D.(last edition)”Phipps Medical –Surgical Nursing”. Philadelphia: Mosby,</w:t>
      </w:r>
    </w:p>
    <w:p w14:paraId="0E60ACC2">
      <w:pPr>
        <w:bidi/>
        <w:spacing w:line="240" w:lineRule="auto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cs="B Nazanin" w:asciiTheme="majorBidi" w:hAnsiTheme="majorBidi"/>
          <w:sz w:val="24"/>
          <w:szCs w:val="24"/>
          <w:lang w:bidi="fa-IR"/>
        </w:rPr>
        <w:t>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مقالات به روز شده در ارتباط با پرستاری بیماری های گوش</w:t>
      </w:r>
    </w:p>
    <w:p w14:paraId="2DECDFF2">
      <w:pPr>
        <w:bidi/>
        <w:spacing w:line="240" w:lineRule="auto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ج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شتر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ascii="BNazanin" w:cs="BNazanin"/>
          <w:sz w:val="24"/>
          <w:szCs w:val="24"/>
          <w:rtl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فیلمهاي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مربوط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 xml:space="preserve">بیماری های گوش </w:t>
      </w:r>
    </w:p>
    <w:p w14:paraId="710C38C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 زمان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بندی هفتگی: </w:t>
      </w:r>
    </w:p>
    <w:tbl>
      <w:tblPr>
        <w:tblStyle w:val="14"/>
        <w:tblW w:w="100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88"/>
        <w:gridCol w:w="1186"/>
        <w:gridCol w:w="3994"/>
        <w:gridCol w:w="1269"/>
        <w:gridCol w:w="671"/>
      </w:tblGrid>
      <w:tr w14:paraId="3B2A5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0714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امکانات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آموزشی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مورد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نیاز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6AE6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8669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C2C2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فعالیت هر روز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5C98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روزهای کارآموزی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9E75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14:paraId="64AEA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35E8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</w:p>
          <w:p w14:paraId="0AC9F8A8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E2DD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37BB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مربوطه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7487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آشنایی با دانشجویان، توضیح در مورد طرح درس، انتظارات از دانشجویان در طول کاراموزی، نحوه ارزشیابی پایان دوره، مشخص نمودن تکالیف،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آشنایی با اصطلاحات و بیماری های شایع گوش و درمان های اختصاصی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 آشنایی با بخش وپرسنل ، تقسیم بیماران، آشنایی با بخش و ارزیابی بیماران محوله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F4DF7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اول</w:t>
            </w:r>
          </w:p>
          <w:p w14:paraId="55889D7B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B99F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14:paraId="1A1BA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C0A7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</w:p>
          <w:p w14:paraId="2043D684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ADBE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EC49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مربوطه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1E79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 ،تقسیم بیماران جهت مراقبت 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بخش(مراقبت قبل و بعد از اعمال جراحی) 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ارائه کنفرانس 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34CA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00F2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14:paraId="2DB19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C184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</w:p>
          <w:p w14:paraId="1733F03B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11EE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E36B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مربوطه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8C84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ارا ئه کنفرانس 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1782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90AD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14:paraId="4D6DF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C88E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</w:p>
          <w:p w14:paraId="02714A72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rtl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BC13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3589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مربوطه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BDE0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ارا ئه کنفرانس 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724A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چهارم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19CF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14:paraId="57182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67D7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</w:p>
          <w:p w14:paraId="43B252A8">
            <w:pPr>
              <w:bidi/>
              <w:spacing w:after="16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rtl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D230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AFBC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مربوطه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DC01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ارا ئه کنفرانس ، جمع بندی دوره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2683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9013">
            <w:pPr>
              <w:bidi/>
              <w:spacing w:after="160" w:line="240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E44520D">
      <w:pPr>
        <w:bidi/>
        <w:spacing w:after="160" w:line="240" w:lineRule="auto"/>
        <w:rPr>
          <w:rFonts w:ascii="Calibri" w:hAnsi="Calibri" w:eastAsia="Calibri" w:cs="B Nazanin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Nazanin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Nazanin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552842295"/>
      <w:docPartObj>
        <w:docPartGallery w:val="autotext"/>
      </w:docPartObj>
    </w:sdtPr>
    <w:sdtEndPr>
      <w:rPr>
        <w:rtl/>
      </w:rPr>
    </w:sdtEndPr>
    <w:sdtContent>
      <w:p w14:paraId="288C2E21"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4</w:t>
        </w:r>
        <w:r>
          <w:fldChar w:fldCharType="end"/>
        </w:r>
      </w:p>
    </w:sdtContent>
  </w:sdt>
  <w:p w14:paraId="4BFF62D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180BC769">
      <w:pPr>
        <w:pStyle w:val="11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Expected Learning Outcomes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448EF"/>
    <w:multiLevelType w:val="multilevel"/>
    <w:tmpl w:val="066448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6C7"/>
    <w:multiLevelType w:val="multilevel"/>
    <w:tmpl w:val="23A476C7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61D0F9A"/>
    <w:multiLevelType w:val="multilevel"/>
    <w:tmpl w:val="461D0F9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86543CB"/>
    <w:multiLevelType w:val="multilevel"/>
    <w:tmpl w:val="686543CB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994FF2"/>
    <w:multiLevelType w:val="multilevel"/>
    <w:tmpl w:val="6A994FF2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4302801"/>
    <w:multiLevelType w:val="multilevel"/>
    <w:tmpl w:val="74302801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7832A77"/>
    <w:multiLevelType w:val="multilevel"/>
    <w:tmpl w:val="77832A77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A637274"/>
    <w:multiLevelType w:val="multilevel"/>
    <w:tmpl w:val="7A63727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4877"/>
    <w:rsid w:val="000B7123"/>
    <w:rsid w:val="000D2C4A"/>
    <w:rsid w:val="000D4AC6"/>
    <w:rsid w:val="000E2D3C"/>
    <w:rsid w:val="000F2C3A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86FCB"/>
    <w:rsid w:val="00193733"/>
    <w:rsid w:val="001938DA"/>
    <w:rsid w:val="001A43C5"/>
    <w:rsid w:val="001A5FC6"/>
    <w:rsid w:val="001B7E5D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4FFF"/>
    <w:rsid w:val="002160EC"/>
    <w:rsid w:val="00217F24"/>
    <w:rsid w:val="00220775"/>
    <w:rsid w:val="002234CF"/>
    <w:rsid w:val="002413C9"/>
    <w:rsid w:val="00241601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5409"/>
    <w:rsid w:val="00296677"/>
    <w:rsid w:val="002B27AF"/>
    <w:rsid w:val="002B3EDE"/>
    <w:rsid w:val="002B7D9A"/>
    <w:rsid w:val="002C6AC6"/>
    <w:rsid w:val="002D491D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8362D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059F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6168F"/>
    <w:rsid w:val="00477612"/>
    <w:rsid w:val="00481376"/>
    <w:rsid w:val="0048173C"/>
    <w:rsid w:val="00483B1F"/>
    <w:rsid w:val="00490DBC"/>
    <w:rsid w:val="004933D0"/>
    <w:rsid w:val="0049722D"/>
    <w:rsid w:val="004A3E84"/>
    <w:rsid w:val="004A5B11"/>
    <w:rsid w:val="004B1D11"/>
    <w:rsid w:val="004B2199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1050"/>
    <w:rsid w:val="004F189F"/>
    <w:rsid w:val="004F2009"/>
    <w:rsid w:val="004F404B"/>
    <w:rsid w:val="004F5F00"/>
    <w:rsid w:val="00505843"/>
    <w:rsid w:val="0050677D"/>
    <w:rsid w:val="0050731D"/>
    <w:rsid w:val="00507FE8"/>
    <w:rsid w:val="00530C4E"/>
    <w:rsid w:val="00533C4F"/>
    <w:rsid w:val="00541F15"/>
    <w:rsid w:val="005479C8"/>
    <w:rsid w:val="00547EA3"/>
    <w:rsid w:val="00562ABB"/>
    <w:rsid w:val="005714EC"/>
    <w:rsid w:val="00581153"/>
    <w:rsid w:val="005832AF"/>
    <w:rsid w:val="00591644"/>
    <w:rsid w:val="00592BDE"/>
    <w:rsid w:val="005A6A5D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352E"/>
    <w:rsid w:val="006159EC"/>
    <w:rsid w:val="006271F6"/>
    <w:rsid w:val="00632F6B"/>
    <w:rsid w:val="0065017B"/>
    <w:rsid w:val="00655ABC"/>
    <w:rsid w:val="00667DE8"/>
    <w:rsid w:val="0067514E"/>
    <w:rsid w:val="00675DA6"/>
    <w:rsid w:val="006766C7"/>
    <w:rsid w:val="00676DAD"/>
    <w:rsid w:val="00687E9C"/>
    <w:rsid w:val="006955AD"/>
    <w:rsid w:val="006A7850"/>
    <w:rsid w:val="006B5D4A"/>
    <w:rsid w:val="006E1CED"/>
    <w:rsid w:val="006E5367"/>
    <w:rsid w:val="006F0F1E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9316A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13825"/>
    <w:rsid w:val="0082676D"/>
    <w:rsid w:val="00826AB7"/>
    <w:rsid w:val="00830974"/>
    <w:rsid w:val="0083686A"/>
    <w:rsid w:val="00844895"/>
    <w:rsid w:val="00853ACF"/>
    <w:rsid w:val="00853C0B"/>
    <w:rsid w:val="00855906"/>
    <w:rsid w:val="008568AD"/>
    <w:rsid w:val="00866EE5"/>
    <w:rsid w:val="008718F6"/>
    <w:rsid w:val="00872C1B"/>
    <w:rsid w:val="00875BC3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31F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649EF"/>
    <w:rsid w:val="00981E6E"/>
    <w:rsid w:val="009919E2"/>
    <w:rsid w:val="00992462"/>
    <w:rsid w:val="00993245"/>
    <w:rsid w:val="009958F7"/>
    <w:rsid w:val="009A0090"/>
    <w:rsid w:val="009A5816"/>
    <w:rsid w:val="009A745A"/>
    <w:rsid w:val="009C4A40"/>
    <w:rsid w:val="009D0DFB"/>
    <w:rsid w:val="009D281C"/>
    <w:rsid w:val="009D42E1"/>
    <w:rsid w:val="009D4B36"/>
    <w:rsid w:val="009D5348"/>
    <w:rsid w:val="009F3949"/>
    <w:rsid w:val="009F4C8F"/>
    <w:rsid w:val="00A02611"/>
    <w:rsid w:val="00A04E0B"/>
    <w:rsid w:val="00A13EFD"/>
    <w:rsid w:val="00A178F2"/>
    <w:rsid w:val="00A23EAF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4356"/>
    <w:rsid w:val="00B056D8"/>
    <w:rsid w:val="00B115DB"/>
    <w:rsid w:val="00B139BA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4EE4"/>
    <w:rsid w:val="00B65ACF"/>
    <w:rsid w:val="00B713CD"/>
    <w:rsid w:val="00B760FC"/>
    <w:rsid w:val="00B805EB"/>
    <w:rsid w:val="00B82576"/>
    <w:rsid w:val="00B907DD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24BC5"/>
    <w:rsid w:val="00C315CF"/>
    <w:rsid w:val="00C35AEC"/>
    <w:rsid w:val="00C36191"/>
    <w:rsid w:val="00C44B1F"/>
    <w:rsid w:val="00C707F4"/>
    <w:rsid w:val="00C716C3"/>
    <w:rsid w:val="00C71D9B"/>
    <w:rsid w:val="00C80C71"/>
    <w:rsid w:val="00C81F12"/>
    <w:rsid w:val="00C82781"/>
    <w:rsid w:val="00C95BE2"/>
    <w:rsid w:val="00CA62D1"/>
    <w:rsid w:val="00CB11FC"/>
    <w:rsid w:val="00CB4170"/>
    <w:rsid w:val="00CB66DD"/>
    <w:rsid w:val="00CD4097"/>
    <w:rsid w:val="00CD72A4"/>
    <w:rsid w:val="00CE035E"/>
    <w:rsid w:val="00CE3C1D"/>
    <w:rsid w:val="00D0055E"/>
    <w:rsid w:val="00D04658"/>
    <w:rsid w:val="00D23032"/>
    <w:rsid w:val="00D258F5"/>
    <w:rsid w:val="00D272D4"/>
    <w:rsid w:val="00D30EF5"/>
    <w:rsid w:val="00D338A4"/>
    <w:rsid w:val="00D35BDB"/>
    <w:rsid w:val="00D425E7"/>
    <w:rsid w:val="00D43B89"/>
    <w:rsid w:val="00D52393"/>
    <w:rsid w:val="00D56BC7"/>
    <w:rsid w:val="00D60A43"/>
    <w:rsid w:val="00D64731"/>
    <w:rsid w:val="00D74371"/>
    <w:rsid w:val="00D80276"/>
    <w:rsid w:val="00D85197"/>
    <w:rsid w:val="00D91B12"/>
    <w:rsid w:val="00DA1FCC"/>
    <w:rsid w:val="00DB0C27"/>
    <w:rsid w:val="00DB5A57"/>
    <w:rsid w:val="00DB7F3A"/>
    <w:rsid w:val="00DC4A1F"/>
    <w:rsid w:val="00DE2EB0"/>
    <w:rsid w:val="00DE567E"/>
    <w:rsid w:val="00DE59C2"/>
    <w:rsid w:val="00DE6E5D"/>
    <w:rsid w:val="00DF2DBE"/>
    <w:rsid w:val="00DF2E45"/>
    <w:rsid w:val="00DF63B3"/>
    <w:rsid w:val="00E11747"/>
    <w:rsid w:val="00E14847"/>
    <w:rsid w:val="00E2313F"/>
    <w:rsid w:val="00E33966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A265E"/>
    <w:rsid w:val="00EC5195"/>
    <w:rsid w:val="00EC7AFB"/>
    <w:rsid w:val="00ED62CD"/>
    <w:rsid w:val="00EE0516"/>
    <w:rsid w:val="00EE39EF"/>
    <w:rsid w:val="00EE4D5C"/>
    <w:rsid w:val="00EF53E0"/>
    <w:rsid w:val="00EF625A"/>
    <w:rsid w:val="00EF7CE5"/>
    <w:rsid w:val="00F024EA"/>
    <w:rsid w:val="00F075DD"/>
    <w:rsid w:val="00F12E0F"/>
    <w:rsid w:val="00F178DC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18E"/>
    <w:rsid w:val="00F73B10"/>
    <w:rsid w:val="00F8102D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  <w:rsid w:val="155F5E7D"/>
    <w:rsid w:val="23A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1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">
    <w:name w:val="Light Shading Accent 5"/>
    <w:basedOn w:val="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Footnote Text Char"/>
    <w:basedOn w:val="2"/>
    <w:link w:val="11"/>
    <w:semiHidden/>
    <w:qFormat/>
    <w:uiPriority w:val="99"/>
    <w:rPr>
      <w:sz w:val="20"/>
      <w:szCs w:val="20"/>
    </w:rPr>
  </w:style>
  <w:style w:type="character" w:customStyle="1" w:styleId="19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Comment Subject Char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Header Char"/>
    <w:basedOn w:val="2"/>
    <w:link w:val="12"/>
    <w:qFormat/>
    <w:uiPriority w:val="99"/>
  </w:style>
  <w:style w:type="character" w:customStyle="1" w:styleId="22">
    <w:name w:val="Footer Char"/>
    <w:basedOn w:val="2"/>
    <w:link w:val="9"/>
    <w:qFormat/>
    <w:uiPriority w:val="99"/>
  </w:style>
  <w:style w:type="table" w:customStyle="1" w:styleId="23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Grid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7AB8-1D86-4411-ABB7-E69CB1B50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1056</Words>
  <Characters>6024</Characters>
  <Lines>50</Lines>
  <Paragraphs>14</Paragraphs>
  <TotalTime>5</TotalTime>
  <ScaleCrop>false</ScaleCrop>
  <LinksUpToDate>false</LinksUpToDate>
  <CharactersWithSpaces>7066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2024-03-08T06:11:00Z</dcterms:created>
  <dc:creator>naghsh</dc:creator>
  <cp:lastModifiedBy>Dr.khoshkesht</cp:lastModifiedBy>
  <cp:lastPrinted>2020-08-04T07:19:00Z</cp:lastPrinted>
  <dcterms:modified xsi:type="dcterms:W3CDTF">2024-09-24T05:01:46Z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2BF9A6098A634252A377E0F9C218112D_12</vt:lpwstr>
  </property>
</Properties>
</file>